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84002716"/>
        <w:placeholder>
          <w:docPart w:val="DefaultPlaceholder_1081868574"/>
        </w:placeholder>
      </w:sdtPr>
      <w:sdtEndPr>
        <w:rPr>
          <w:rFonts w:asciiTheme="minorHAnsi" w:eastAsiaTheme="minorHAnsi" w:hAnsiTheme="minorHAnsi" w:cstheme="minorBidi"/>
          <w:b w:val="0"/>
          <w:bCs w:val="0"/>
          <w:sz w:val="22"/>
          <w:szCs w:val="22"/>
        </w:rPr>
      </w:sdtEndPr>
      <w:sdtContent>
        <w:p w:rsidR="00B80AD0" w:rsidRPr="00B80AD0" w:rsidRDefault="00B80AD0">
          <w:pPr>
            <w:pStyle w:val="Heading2"/>
            <w:rPr>
              <w:rFonts w:eastAsia="Times New Roman"/>
            </w:rPr>
          </w:pPr>
          <w:r w:rsidRPr="00B80AD0">
            <w:rPr>
              <w:rFonts w:eastAsia="Times New Roman"/>
            </w:rPr>
            <w:t>Bế mạc Giải bóng đá Mini Nam Truyền thống Đại học Duy Tân lần XIII</w:t>
          </w:r>
        </w:p>
        <w:p w:rsidR="00B80AD0" w:rsidRPr="00B80AD0" w:rsidRDefault="00B80AD0">
          <w:pPr>
            <w:rPr>
              <w:rFonts w:ascii="Times New Roman" w:eastAsia="Times New Roman" w:hAnsi="Times New Roman" w:cs="Times New Roman"/>
            </w:rPr>
          </w:pPr>
        </w:p>
        <w:p w:rsidR="00B80AD0" w:rsidRPr="00B80AD0" w:rsidRDefault="00B80AD0">
          <w:pPr>
            <w:divId w:val="1722249917"/>
            <w:rPr>
              <w:rFonts w:ascii="Times New Roman" w:eastAsia="Times New Roman" w:hAnsi="Times New Roman" w:cs="Times New Roman"/>
            </w:rPr>
          </w:pPr>
          <w:r w:rsidRPr="00B80AD0">
            <w:rPr>
              <w:rFonts w:ascii="Times New Roman" w:eastAsia="Times New Roman" w:hAnsi="Times New Roman" w:cs="Times New Roman"/>
            </w:rPr>
            <w:t xml:space="preserve">Sau gần 1 tháng tranh tài sôi nổi, </w:t>
          </w:r>
          <w:r w:rsidRPr="00B80AD0">
            <w:rPr>
              <w:rStyle w:val="Strong"/>
              <w:rFonts w:ascii="Times New Roman" w:eastAsia="Times New Roman" w:hAnsi="Times New Roman" w:cs="Times New Roman"/>
            </w:rPr>
            <w:t>Giải Bóng đá Mini Nam Truyền thống Đại học Duy Tân</w:t>
          </w:r>
          <w:r w:rsidRPr="00B80AD0">
            <w:rPr>
              <w:rFonts w:ascii="Times New Roman" w:eastAsia="Times New Roman" w:hAnsi="Times New Roman" w:cs="Times New Roman"/>
            </w:rPr>
            <w:t xml:space="preserve"> lần thứ XIII năm 2020 đã chính thức khép lại với 2 trận cầu hấp dẫn tranh </w:t>
          </w:r>
          <w:r w:rsidRPr="00B80AD0">
            <w:rPr>
              <w:rStyle w:val="Strong"/>
              <w:rFonts w:ascii="Times New Roman" w:eastAsia="Times New Roman" w:hAnsi="Times New Roman" w:cs="Times New Roman"/>
            </w:rPr>
            <w:t xml:space="preserve">Cúp Vô địch </w:t>
          </w:r>
          <w:r w:rsidRPr="00B80AD0">
            <w:rPr>
              <w:rFonts w:ascii="Times New Roman" w:eastAsia="Times New Roman" w:hAnsi="Times New Roman" w:cs="Times New Roman"/>
            </w:rPr>
            <w:t>và tranh giải Ba tại sân vận động Đại học Duy Tân - số 120 Hoàng Minh Thảo, Hòa Khánh Nam, Quận Liên Chiểu, Tp. Đà Nẵng trong chiều 26/12/2020.</w:t>
          </w:r>
        </w:p>
        <w:p w:rsidR="00B80AD0" w:rsidRPr="00B80AD0" w:rsidRDefault="00B80AD0">
          <w:pPr>
            <w:divId w:val="1961692136"/>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jc w:val="center"/>
            <w:rPr>
              <w:rFonts w:ascii="Times New Roman" w:eastAsia="Times New Roman" w:hAnsi="Times New Roman" w:cs="Times New Roman"/>
            </w:rPr>
          </w:pPr>
          <w:r w:rsidRPr="00B80AD0">
            <w:rPr>
              <w:rFonts w:ascii="Times New Roman" w:eastAsia="Times New Roman" w:hAnsi="Times New Roman" w:cs="Times New Roman"/>
              <w:noProof/>
            </w:rPr>
            <w:drawing>
              <wp:inline distT="0" distB="0" distL="0" distR="0">
                <wp:extent cx="5521960" cy="3717290"/>
                <wp:effectExtent l="0" t="0" r="2540" b="0"/>
                <wp:docPr id="1" name="Picture 1" descr="https://cdn.duytan.edu.vn/news/uploads/images/trandautranhcupvodich-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trandautranhcupvodich-5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717290"/>
                        </a:xfrm>
                        <a:prstGeom prst="rect">
                          <a:avLst/>
                        </a:prstGeom>
                        <a:noFill/>
                        <a:ln>
                          <a:noFill/>
                        </a:ln>
                      </pic:spPr>
                    </pic:pic>
                  </a:graphicData>
                </a:graphic>
              </wp:inline>
            </w:drawing>
          </w:r>
        </w:p>
        <w:p w:rsidR="00B80AD0" w:rsidRPr="00B80AD0" w:rsidRDefault="00B80AD0">
          <w:pPr>
            <w:jc w:val="center"/>
            <w:rPr>
              <w:rFonts w:ascii="Times New Roman" w:eastAsia="Times New Roman" w:hAnsi="Times New Roman" w:cs="Times New Roman"/>
            </w:rPr>
          </w:pPr>
          <w:r w:rsidRPr="00B80AD0">
            <w:rPr>
              <w:rStyle w:val="Emphasis"/>
              <w:rFonts w:ascii="Times New Roman" w:eastAsia="Times New Roman" w:hAnsi="Times New Roman" w:cs="Times New Roman"/>
            </w:rPr>
            <w:t>Trận đấu tranh Cup Vô địch đầy kịch tính giữa đội tuyển Viện Nghiên cứu &amp; Phát triển Công nghệ Cao với đội tuyển Phòng Thí nghiệm</w:t>
          </w:r>
        </w:p>
        <w:p w:rsidR="00B80AD0" w:rsidRPr="00B80AD0" w:rsidRDefault="00B80AD0">
          <w:pPr>
            <w:divId w:val="1419204947"/>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divId w:val="2001081014"/>
            <w:rPr>
              <w:rFonts w:ascii="Times New Roman" w:eastAsia="Times New Roman" w:hAnsi="Times New Roman" w:cs="Times New Roman"/>
            </w:rPr>
          </w:pPr>
          <w:r w:rsidRPr="00B80AD0">
            <w:rPr>
              <w:rStyle w:val="Strong"/>
              <w:rFonts w:ascii="Times New Roman" w:eastAsia="Times New Roman" w:hAnsi="Times New Roman" w:cs="Times New Roman"/>
            </w:rPr>
            <w:t>Giải Bóng đá Mini Nam Truyền thống</w:t>
          </w:r>
          <w:r w:rsidRPr="00B80AD0">
            <w:rPr>
              <w:rFonts w:ascii="Times New Roman" w:eastAsia="Times New Roman" w:hAnsi="Times New Roman" w:cs="Times New Roman"/>
            </w:rPr>
            <w:t xml:space="preserve"> là giải đấu được tổ chức thường niên được</w:t>
          </w:r>
          <w:r w:rsidRPr="00B80AD0">
            <w:rPr>
              <w:rStyle w:val="Strong"/>
              <w:rFonts w:ascii="Times New Roman" w:eastAsia="Times New Roman" w:hAnsi="Times New Roman" w:cs="Times New Roman"/>
            </w:rPr>
            <w:t xml:space="preserve"> Công đoàn trường Đại học Duy Tân</w:t>
          </w:r>
          <w:r w:rsidRPr="00B80AD0">
            <w:rPr>
              <w:rFonts w:ascii="Times New Roman" w:eastAsia="Times New Roman" w:hAnsi="Times New Roman" w:cs="Times New Roman"/>
            </w:rPr>
            <w:t xml:space="preserve"> tổ chức với mục đích duy trì và đẩy mạnh phong trào thể thao, rèn luyện sức khỏe trong cán bộ, giảng viên và nhân viên toàn trường. Với sự tham gia của 10 đội bóng, quy tụ 120 vận động viên đến từ các Khoa, Phòng, Ban trong trường, mùa giải năm nay đã mang đến cho người yêu bóng đá những trận đấu ấn tượng và đầy kịch tính. </w:t>
          </w:r>
        </w:p>
        <w:p w:rsidR="00B80AD0" w:rsidRPr="00B80AD0" w:rsidRDefault="00B80AD0">
          <w:pPr>
            <w:divId w:val="1340887859"/>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divId w:val="1500122504"/>
            <w:rPr>
              <w:rFonts w:ascii="Times New Roman" w:eastAsia="Times New Roman" w:hAnsi="Times New Roman" w:cs="Times New Roman"/>
            </w:rPr>
          </w:pPr>
          <w:r w:rsidRPr="00B80AD0">
            <w:rPr>
              <w:rFonts w:ascii="Times New Roman" w:eastAsia="Times New Roman" w:hAnsi="Times New Roman" w:cs="Times New Roman"/>
            </w:rPr>
            <w:t>Tại trận đấu tranh giải Ba, khán giả đã được chứng kiến cuộc “đối đầu” giữa hai đội tuyển Khối Văn phòng và đội tuyển Trường Kinh tế. Trong tiếng hò reo cổ vũ nhiệt tình của khán giả, các cầu thủ của Khối Văn phòng đã tung những cú sút căng hướng thẳng vào lưới của đối phương. Kết thúc 40 phút thi đấu, đội tuyển Khối Văn phòng đã trút “cơn mưa” bàn thắng vào lưới của Trường Kinh tế với tỷ số áp đảo 9 - 2 để nhận tấm Huy chương Đồng.</w:t>
          </w:r>
        </w:p>
        <w:p w:rsidR="00B80AD0" w:rsidRPr="00B80AD0" w:rsidRDefault="00B80AD0">
          <w:pPr>
            <w:divId w:val="455297087"/>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jc w:val="center"/>
            <w:rPr>
              <w:rFonts w:ascii="Times New Roman" w:eastAsia="Times New Roman" w:hAnsi="Times New Roman" w:cs="Times New Roman"/>
            </w:rPr>
          </w:pPr>
          <w:r w:rsidRPr="00B80AD0">
            <w:rPr>
              <w:rFonts w:ascii="Times New Roman" w:eastAsia="Times New Roman" w:hAnsi="Times New Roman" w:cs="Times New Roman"/>
              <w:noProof/>
            </w:rPr>
            <w:drawing>
              <wp:inline distT="0" distB="0" distL="0" distR="0">
                <wp:extent cx="5521960" cy="3657600"/>
                <wp:effectExtent l="0" t="0" r="2540" b="0"/>
                <wp:docPr id="2" name="Picture 2" descr="https://cdn.duytan.edu.vn/news/uploads/images/doituyenviennghiencu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doituyenviennghiencuu-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657600"/>
                        </a:xfrm>
                        <a:prstGeom prst="rect">
                          <a:avLst/>
                        </a:prstGeom>
                        <a:noFill/>
                        <a:ln>
                          <a:noFill/>
                        </a:ln>
                      </pic:spPr>
                    </pic:pic>
                  </a:graphicData>
                </a:graphic>
              </wp:inline>
            </w:drawing>
          </w:r>
        </w:p>
        <w:p w:rsidR="00B80AD0" w:rsidRPr="00B80AD0" w:rsidRDefault="00B80AD0">
          <w:pPr>
            <w:jc w:val="center"/>
            <w:rPr>
              <w:rFonts w:ascii="Times New Roman" w:eastAsia="Times New Roman" w:hAnsi="Times New Roman" w:cs="Times New Roman"/>
            </w:rPr>
          </w:pPr>
          <w:r w:rsidRPr="00B80AD0">
            <w:rPr>
              <w:rStyle w:val="Emphasis"/>
              <w:rFonts w:ascii="Times New Roman" w:eastAsia="Times New Roman" w:hAnsi="Times New Roman" w:cs="Times New Roman"/>
            </w:rPr>
            <w:t>Đội tuyển Viện Nghiên cứu &amp; Phát triển Công nghệ Cao giữ vững ngôi vị Vô địch</w:t>
          </w:r>
        </w:p>
        <w:p w:rsidR="00B80AD0" w:rsidRPr="00B80AD0" w:rsidRDefault="00B80AD0">
          <w:pPr>
            <w:divId w:val="1162817343"/>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divId w:val="750545867"/>
            <w:rPr>
              <w:rFonts w:ascii="Times New Roman" w:eastAsia="Times New Roman" w:hAnsi="Times New Roman" w:cs="Times New Roman"/>
            </w:rPr>
          </w:pPr>
          <w:r w:rsidRPr="00B80AD0">
            <w:rPr>
              <w:rFonts w:ascii="Times New Roman" w:eastAsia="Times New Roman" w:hAnsi="Times New Roman" w:cs="Times New Roman"/>
            </w:rPr>
            <w:t>Ở trận đấu tranh Cúp Vô địch giữa đội tuyển Viện Nghiên cứu &amp; Phát triển Công nghệ Cao với đội tuyển Phòng Thí nghiệm, khán giả đã có những phút giây hồi hộp và căng thẳng khi dõi theo từng đường chuyền của trái bóng trên sân cỏ. Với phong độ thi đấu ổn định cùng những pha cản phá xuất sắc, đội Viện Nghiên cứu &amp; Phát triển Công nghệ cao đã giữ vững được ngôi vị Vô địch với tỉ số chung cuộc 1- 0.</w:t>
          </w:r>
        </w:p>
        <w:p w:rsidR="00B80AD0" w:rsidRPr="00B80AD0" w:rsidRDefault="00B80AD0">
          <w:pPr>
            <w:divId w:val="2079591425"/>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divId w:val="42482328"/>
            <w:rPr>
              <w:rFonts w:ascii="Times New Roman" w:eastAsia="Times New Roman" w:hAnsi="Times New Roman" w:cs="Times New Roman"/>
            </w:rPr>
          </w:pPr>
          <w:r w:rsidRPr="00B80AD0">
            <w:rPr>
              <w:rStyle w:val="Strong"/>
              <w:rFonts w:ascii="Times New Roman" w:eastAsia="Times New Roman" w:hAnsi="Times New Roman" w:cs="Times New Roman"/>
            </w:rPr>
            <w:t xml:space="preserve">Bế mạc </w:t>
          </w:r>
          <w:r w:rsidRPr="00B80AD0">
            <w:rPr>
              <w:rFonts w:ascii="Times New Roman" w:eastAsia="Times New Roman" w:hAnsi="Times New Roman" w:cs="Times New Roman"/>
            </w:rPr>
            <w:t xml:space="preserve">Giải đấu, Ban Tổ chức đã trao </w:t>
          </w:r>
          <w:r w:rsidRPr="00B80AD0">
            <w:rPr>
              <w:rStyle w:val="Strong"/>
              <w:rFonts w:ascii="Times New Roman" w:eastAsia="Times New Roman" w:hAnsi="Times New Roman" w:cs="Times New Roman"/>
            </w:rPr>
            <w:t>Cúp Vô địch</w:t>
          </w:r>
          <w:r w:rsidRPr="00B80AD0">
            <w:rPr>
              <w:rFonts w:ascii="Times New Roman" w:eastAsia="Times New Roman" w:hAnsi="Times New Roman" w:cs="Times New Roman"/>
            </w:rPr>
            <w:t xml:space="preserve"> cho đội Viện Nghiên cứu &amp; Phát triển Công nghệ Cao, trao Huy chương Bạc cho Phòng Thí nghiệm, Huy chương Đồng thuộc về đội Khối Văn phòng, đội Trường Kinh tế nhận được giải Phong cách. Ngoài ra, Ban Tổ chức đã trao giải Thủ môn Xuất sắc nhất cho Thủ môn Trần Xuân Vũ của đội Viện Nghiên cứu &amp; Phát triển Công nghệ Cao, giải Cầu thủ ghi nhiều bàn thắng nhất cho cầu thủ Trần Miên (với 10 bàn thắng) của đội Khối Văn Phòng.</w:t>
          </w:r>
        </w:p>
        <w:p w:rsidR="00B80AD0" w:rsidRPr="00B80AD0" w:rsidRDefault="00B80AD0">
          <w:pPr>
            <w:divId w:val="1613780285"/>
            <w:rPr>
              <w:rFonts w:ascii="Times New Roman" w:eastAsia="Times New Roman" w:hAnsi="Times New Roman" w:cs="Times New Roman"/>
            </w:rPr>
          </w:pPr>
          <w:r w:rsidRPr="00B80AD0">
            <w:rPr>
              <w:rFonts w:ascii="Times New Roman" w:eastAsia="Times New Roman" w:hAnsi="Times New Roman" w:cs="Times New Roman"/>
            </w:rPr>
            <w:t> </w:t>
          </w:r>
        </w:p>
        <w:p w:rsidR="00B80AD0" w:rsidRPr="00B80AD0" w:rsidRDefault="00B80AD0">
          <w:pPr>
            <w:divId w:val="354616686"/>
            <w:rPr>
              <w:rFonts w:ascii="Times New Roman" w:eastAsia="Times New Roman" w:hAnsi="Times New Roman" w:cs="Times New Roman"/>
            </w:rPr>
          </w:pPr>
          <w:r w:rsidRPr="00B80AD0">
            <w:rPr>
              <w:rFonts w:ascii="Times New Roman" w:eastAsia="Times New Roman" w:hAnsi="Times New Roman" w:cs="Times New Roman"/>
            </w:rPr>
            <w:t>(Truyền Thông)</w:t>
          </w:r>
        </w:p>
        <w:p w:rsidR="003E017E" w:rsidRDefault="00B80AD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D0" w:rsidRDefault="00B80AD0" w:rsidP="00B80AD0">
      <w:pPr>
        <w:spacing w:after="0" w:line="240" w:lineRule="auto"/>
      </w:pPr>
      <w:r>
        <w:separator/>
      </w:r>
    </w:p>
  </w:endnote>
  <w:endnote w:type="continuationSeparator" w:id="0">
    <w:p w:rsidR="00B80AD0" w:rsidRDefault="00B80AD0" w:rsidP="00B8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Default="00B8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Pr="00B80AD0" w:rsidRDefault="00B80AD0" w:rsidP="00B80AD0">
    <w:pPr>
      <w:pStyle w:val="Footer"/>
      <w:jc w:val="right"/>
      <w:rPr>
        <w:color w:val="000000"/>
        <w:sz w:val="20"/>
      </w:rPr>
    </w:pPr>
    <w:r w:rsidRPr="00B80AD0">
      <w:rPr>
        <w:color w:val="000000"/>
        <w:sz w:val="20"/>
      </w:rPr>
      <w:fldChar w:fldCharType="begin"/>
    </w:r>
    <w:r w:rsidRPr="00B80AD0">
      <w:rPr>
        <w:color w:val="000000"/>
        <w:sz w:val="20"/>
      </w:rPr>
      <w:instrText xml:space="preserve"> PAGE  \* MERGEFORMAT </w:instrText>
    </w:r>
    <w:r w:rsidRPr="00B80AD0">
      <w:rPr>
        <w:color w:val="000000"/>
        <w:sz w:val="20"/>
      </w:rPr>
      <w:fldChar w:fldCharType="separate"/>
    </w:r>
    <w:r w:rsidRPr="00B80AD0">
      <w:rPr>
        <w:noProof/>
        <w:color w:val="000000"/>
        <w:sz w:val="20"/>
      </w:rPr>
      <w:t>1</w:t>
    </w:r>
    <w:r w:rsidRPr="00B80AD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Default="00B8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D0" w:rsidRDefault="00B80AD0" w:rsidP="00B80AD0">
      <w:pPr>
        <w:spacing w:after="0" w:line="240" w:lineRule="auto"/>
      </w:pPr>
      <w:r>
        <w:separator/>
      </w:r>
    </w:p>
  </w:footnote>
  <w:footnote w:type="continuationSeparator" w:id="0">
    <w:p w:rsidR="00B80AD0" w:rsidRDefault="00B80AD0" w:rsidP="00B8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Default="00B8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Pr="00B80AD0" w:rsidRDefault="00B80AD0" w:rsidP="00B80AD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D0" w:rsidRDefault="00B80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D0"/>
    <w:rsid w:val="000E42F7"/>
    <w:rsid w:val="00321240"/>
    <w:rsid w:val="003E017E"/>
    <w:rsid w:val="00527284"/>
    <w:rsid w:val="005B4E2B"/>
    <w:rsid w:val="005D1EAB"/>
    <w:rsid w:val="007674D2"/>
    <w:rsid w:val="00993F5F"/>
    <w:rsid w:val="00B80AD0"/>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692F3-7CB2-4309-9A4E-FC23E36F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0A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D0"/>
  </w:style>
  <w:style w:type="paragraph" w:styleId="Footer">
    <w:name w:val="footer"/>
    <w:basedOn w:val="Normal"/>
    <w:link w:val="FooterChar"/>
    <w:uiPriority w:val="99"/>
    <w:unhideWhenUsed/>
    <w:rsid w:val="00B8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D0"/>
  </w:style>
  <w:style w:type="character" w:styleId="PlaceholderText">
    <w:name w:val="Placeholder Text"/>
    <w:basedOn w:val="DefaultParagraphFont"/>
    <w:uiPriority w:val="99"/>
    <w:semiHidden/>
    <w:rsid w:val="00B80AD0"/>
    <w:rPr>
      <w:color w:val="808080"/>
    </w:rPr>
  </w:style>
  <w:style w:type="character" w:customStyle="1" w:styleId="Heading2Char">
    <w:name w:val="Heading 2 Char"/>
    <w:basedOn w:val="DefaultParagraphFont"/>
    <w:link w:val="Heading2"/>
    <w:uiPriority w:val="9"/>
    <w:rsid w:val="00B80AD0"/>
    <w:rPr>
      <w:rFonts w:ascii="Times New Roman" w:eastAsiaTheme="minorEastAsia" w:hAnsi="Times New Roman" w:cs="Times New Roman"/>
      <w:b/>
      <w:bCs/>
      <w:sz w:val="36"/>
      <w:szCs w:val="36"/>
    </w:rPr>
  </w:style>
  <w:style w:type="character" w:styleId="Strong">
    <w:name w:val="Strong"/>
    <w:basedOn w:val="DefaultParagraphFont"/>
    <w:uiPriority w:val="22"/>
    <w:qFormat/>
    <w:rsid w:val="00B80AD0"/>
    <w:rPr>
      <w:b/>
      <w:bCs/>
    </w:rPr>
  </w:style>
  <w:style w:type="character" w:styleId="Emphasis">
    <w:name w:val="Emphasis"/>
    <w:basedOn w:val="DefaultParagraphFont"/>
    <w:uiPriority w:val="20"/>
    <w:qFormat/>
    <w:rsid w:val="00B8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328">
      <w:marLeft w:val="0"/>
      <w:marRight w:val="0"/>
      <w:marTop w:val="0"/>
      <w:marBottom w:val="0"/>
      <w:divBdr>
        <w:top w:val="none" w:sz="0" w:space="0" w:color="auto"/>
        <w:left w:val="none" w:sz="0" w:space="0" w:color="auto"/>
        <w:bottom w:val="none" w:sz="0" w:space="0" w:color="auto"/>
        <w:right w:val="none" w:sz="0" w:space="0" w:color="auto"/>
      </w:divBdr>
    </w:div>
    <w:div w:id="354616686">
      <w:marLeft w:val="0"/>
      <w:marRight w:val="0"/>
      <w:marTop w:val="0"/>
      <w:marBottom w:val="0"/>
      <w:divBdr>
        <w:top w:val="none" w:sz="0" w:space="0" w:color="auto"/>
        <w:left w:val="none" w:sz="0" w:space="0" w:color="auto"/>
        <w:bottom w:val="none" w:sz="0" w:space="0" w:color="auto"/>
        <w:right w:val="none" w:sz="0" w:space="0" w:color="auto"/>
      </w:divBdr>
    </w:div>
    <w:div w:id="455297087">
      <w:marLeft w:val="0"/>
      <w:marRight w:val="0"/>
      <w:marTop w:val="0"/>
      <w:marBottom w:val="0"/>
      <w:divBdr>
        <w:top w:val="none" w:sz="0" w:space="0" w:color="auto"/>
        <w:left w:val="none" w:sz="0" w:space="0" w:color="auto"/>
        <w:bottom w:val="none" w:sz="0" w:space="0" w:color="auto"/>
        <w:right w:val="none" w:sz="0" w:space="0" w:color="auto"/>
      </w:divBdr>
    </w:div>
    <w:div w:id="750545867">
      <w:marLeft w:val="0"/>
      <w:marRight w:val="0"/>
      <w:marTop w:val="0"/>
      <w:marBottom w:val="0"/>
      <w:divBdr>
        <w:top w:val="none" w:sz="0" w:space="0" w:color="auto"/>
        <w:left w:val="none" w:sz="0" w:space="0" w:color="auto"/>
        <w:bottom w:val="none" w:sz="0" w:space="0" w:color="auto"/>
        <w:right w:val="none" w:sz="0" w:space="0" w:color="auto"/>
      </w:divBdr>
    </w:div>
    <w:div w:id="1162817343">
      <w:marLeft w:val="0"/>
      <w:marRight w:val="0"/>
      <w:marTop w:val="0"/>
      <w:marBottom w:val="0"/>
      <w:divBdr>
        <w:top w:val="none" w:sz="0" w:space="0" w:color="auto"/>
        <w:left w:val="none" w:sz="0" w:space="0" w:color="auto"/>
        <w:bottom w:val="none" w:sz="0" w:space="0" w:color="auto"/>
        <w:right w:val="none" w:sz="0" w:space="0" w:color="auto"/>
      </w:divBdr>
    </w:div>
    <w:div w:id="1340887859">
      <w:marLeft w:val="0"/>
      <w:marRight w:val="0"/>
      <w:marTop w:val="0"/>
      <w:marBottom w:val="0"/>
      <w:divBdr>
        <w:top w:val="none" w:sz="0" w:space="0" w:color="auto"/>
        <w:left w:val="none" w:sz="0" w:space="0" w:color="auto"/>
        <w:bottom w:val="none" w:sz="0" w:space="0" w:color="auto"/>
        <w:right w:val="none" w:sz="0" w:space="0" w:color="auto"/>
      </w:divBdr>
    </w:div>
    <w:div w:id="1419204947">
      <w:marLeft w:val="0"/>
      <w:marRight w:val="0"/>
      <w:marTop w:val="0"/>
      <w:marBottom w:val="0"/>
      <w:divBdr>
        <w:top w:val="none" w:sz="0" w:space="0" w:color="auto"/>
        <w:left w:val="none" w:sz="0" w:space="0" w:color="auto"/>
        <w:bottom w:val="none" w:sz="0" w:space="0" w:color="auto"/>
        <w:right w:val="none" w:sz="0" w:space="0" w:color="auto"/>
      </w:divBdr>
    </w:div>
    <w:div w:id="1500122504">
      <w:marLeft w:val="0"/>
      <w:marRight w:val="0"/>
      <w:marTop w:val="0"/>
      <w:marBottom w:val="0"/>
      <w:divBdr>
        <w:top w:val="none" w:sz="0" w:space="0" w:color="auto"/>
        <w:left w:val="none" w:sz="0" w:space="0" w:color="auto"/>
        <w:bottom w:val="none" w:sz="0" w:space="0" w:color="auto"/>
        <w:right w:val="none" w:sz="0" w:space="0" w:color="auto"/>
      </w:divBdr>
    </w:div>
    <w:div w:id="1613780285">
      <w:marLeft w:val="0"/>
      <w:marRight w:val="0"/>
      <w:marTop w:val="0"/>
      <w:marBottom w:val="0"/>
      <w:divBdr>
        <w:top w:val="none" w:sz="0" w:space="0" w:color="auto"/>
        <w:left w:val="none" w:sz="0" w:space="0" w:color="auto"/>
        <w:bottom w:val="none" w:sz="0" w:space="0" w:color="auto"/>
        <w:right w:val="none" w:sz="0" w:space="0" w:color="auto"/>
      </w:divBdr>
    </w:div>
    <w:div w:id="1722249917">
      <w:marLeft w:val="0"/>
      <w:marRight w:val="0"/>
      <w:marTop w:val="0"/>
      <w:marBottom w:val="0"/>
      <w:divBdr>
        <w:top w:val="none" w:sz="0" w:space="0" w:color="auto"/>
        <w:left w:val="none" w:sz="0" w:space="0" w:color="auto"/>
        <w:bottom w:val="none" w:sz="0" w:space="0" w:color="auto"/>
        <w:right w:val="none" w:sz="0" w:space="0" w:color="auto"/>
      </w:divBdr>
    </w:div>
    <w:div w:id="1961692136">
      <w:marLeft w:val="0"/>
      <w:marRight w:val="0"/>
      <w:marTop w:val="0"/>
      <w:marBottom w:val="0"/>
      <w:divBdr>
        <w:top w:val="none" w:sz="0" w:space="0" w:color="auto"/>
        <w:left w:val="none" w:sz="0" w:space="0" w:color="auto"/>
        <w:bottom w:val="none" w:sz="0" w:space="0" w:color="auto"/>
        <w:right w:val="none" w:sz="0" w:space="0" w:color="auto"/>
      </w:divBdr>
    </w:div>
    <w:div w:id="2001081014">
      <w:marLeft w:val="0"/>
      <w:marRight w:val="0"/>
      <w:marTop w:val="0"/>
      <w:marBottom w:val="0"/>
      <w:divBdr>
        <w:top w:val="none" w:sz="0" w:space="0" w:color="auto"/>
        <w:left w:val="none" w:sz="0" w:space="0" w:color="auto"/>
        <w:bottom w:val="none" w:sz="0" w:space="0" w:color="auto"/>
        <w:right w:val="none" w:sz="0" w:space="0" w:color="auto"/>
      </w:divBdr>
    </w:div>
    <w:div w:id="2079591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oituyenviennghiencuu-13.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trandautranhcupvodich-55.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7C3A141-673F-4AB5-87A1-972B5C6FA0AC}"/>
      </w:docPartPr>
      <w:docPartBody>
        <w:p w:rsidR="00000000" w:rsidRDefault="00184507">
          <w:r w:rsidRPr="00D25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07"/>
    <w:rsid w:val="0018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2021-03-17T03:19:00Z</dcterms:created>
  <dcterms:modified xsi:type="dcterms:W3CDTF">2021-03-17T03:19:00Z</dcterms:modified>
</cp:coreProperties>
</file>