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89129134"/>
        <w:placeholder>
          <w:docPart w:val="DefaultPlaceholder_1082065158"/>
        </w:placeholder>
      </w:sdtPr>
      <w:sdtEndPr>
        <w:rPr>
          <w:rFonts w:asciiTheme="minorHAnsi" w:eastAsiaTheme="minorHAnsi" w:hAnsiTheme="minorHAnsi" w:cstheme="minorBidi"/>
          <w:b w:val="0"/>
          <w:bCs w:val="0"/>
          <w:sz w:val="22"/>
          <w:szCs w:val="22"/>
        </w:rPr>
      </w:sdtEndPr>
      <w:sdtContent>
        <w:p w:rsidR="002C76FE" w:rsidRPr="002C76FE" w:rsidRDefault="002C76FE">
          <w:pPr>
            <w:pStyle w:val="Heading2"/>
            <w:rPr>
              <w:rFonts w:eastAsia="Times New Roman"/>
            </w:rPr>
          </w:pPr>
          <w:r w:rsidRPr="002C76FE">
            <w:rPr>
              <w:rFonts w:eastAsia="Times New Roman"/>
            </w:rPr>
            <w:t>DTU’s New Partner in the New Academic Year</w:t>
          </w:r>
        </w:p>
        <w:p w:rsidR="002C76FE" w:rsidRPr="002C76FE" w:rsidRDefault="002C76FE">
          <w:pPr>
            <w:rPr>
              <w:rFonts w:ascii="Times New Roman" w:eastAsia="Times New Roman" w:hAnsi="Times New Roman" w:cs="Times New Roman"/>
            </w:rPr>
          </w:pPr>
        </w:p>
        <w:p w:rsidR="002C76FE" w:rsidRPr="002C76FE" w:rsidRDefault="002C76FE">
          <w:pPr>
            <w:divId w:val="1256281736"/>
            <w:rPr>
              <w:rFonts w:ascii="Times New Roman" w:eastAsia="Times New Roman" w:hAnsi="Times New Roman" w:cs="Times New Roman"/>
            </w:rPr>
          </w:pPr>
          <w:r w:rsidRPr="002C76FE">
            <w:rPr>
              <w:rFonts w:ascii="Times New Roman" w:eastAsia="Times New Roman" w:hAnsi="Times New Roman" w:cs="Times New Roman"/>
              <w:sz w:val="20"/>
              <w:szCs w:val="20"/>
            </w:rPr>
            <w:t xml:space="preserve">On July 30, Mr. Ngo Duc Chi, the General Manager of Global Cybersoft Danang (GCD) and Mr. Truong Tien Vu, the DTU representative officially signed an agreement of collaboration at the Grand Opening of GCD. </w:t>
          </w:r>
        </w:p>
        <w:p w:rsidR="002C76FE" w:rsidRPr="002C76FE" w:rsidRDefault="002C76FE">
          <w:pPr>
            <w:divId w:val="1380207419"/>
            <w:rPr>
              <w:rFonts w:ascii="Times New Roman" w:eastAsia="Times New Roman" w:hAnsi="Times New Roman" w:cs="Times New Roman"/>
            </w:rPr>
          </w:pPr>
          <w:r w:rsidRPr="002C76FE">
            <w:rPr>
              <w:rFonts w:ascii="Times New Roman" w:eastAsia="Times New Roman" w:hAnsi="Times New Roman" w:cs="Times New Roman"/>
            </w:rPr>
            <w:t> </w:t>
          </w:r>
        </w:p>
        <w:p w:rsidR="002C76FE" w:rsidRPr="002C76FE" w:rsidRDefault="002C76FE">
          <w:pPr>
            <w:jc w:val="center"/>
            <w:divId w:val="1370059887"/>
            <w:rPr>
              <w:rFonts w:ascii="Times New Roman" w:eastAsia="Times New Roman" w:hAnsi="Times New Roman" w:cs="Times New Roman"/>
            </w:rPr>
          </w:pPr>
          <w:r w:rsidRPr="002C76FE">
            <w:rPr>
              <w:rFonts w:ascii="Times New Roman" w:eastAsia="Times New Roman" w:hAnsi="Times New Roman" w:cs="Times New Roman"/>
              <w:noProof/>
            </w:rPr>
            <w:drawing>
              <wp:inline distT="0" distB="0" distL="0" distR="0" wp14:anchorId="488C282F" wp14:editId="43EE6605">
                <wp:extent cx="3886200" cy="2438400"/>
                <wp:effectExtent l="0" t="0" r="0" b="0"/>
                <wp:docPr id="1" name="Picture 1" descr="http://news.duytan.edu.vn/uploads/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002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C76FE" w:rsidRPr="002C76FE" w:rsidRDefault="002C76FE">
          <w:pPr>
            <w:jc w:val="center"/>
            <w:divId w:val="1370059887"/>
            <w:rPr>
              <w:rFonts w:ascii="Times New Roman" w:eastAsia="Times New Roman" w:hAnsi="Times New Roman" w:cs="Times New Roman"/>
            </w:rPr>
          </w:pPr>
          <w:r w:rsidRPr="002C76FE">
            <w:rPr>
              <w:rStyle w:val="Emphasis"/>
              <w:rFonts w:ascii="Times New Roman" w:eastAsia="Times New Roman" w:hAnsi="Times New Roman" w:cs="Times New Roman"/>
              <w:sz w:val="20"/>
              <w:szCs w:val="20"/>
            </w:rPr>
            <w:t>The signing ceremony between DTU and Global Cybersoft Danang</w:t>
          </w:r>
        </w:p>
        <w:p w:rsidR="002C76FE" w:rsidRPr="002C76FE" w:rsidRDefault="002C76FE">
          <w:pPr>
            <w:pStyle w:val="NormalWeb"/>
            <w:divId w:val="759715876"/>
          </w:pPr>
          <w:r w:rsidRPr="002C76FE">
            <w:rPr>
              <w:sz w:val="20"/>
              <w:szCs w:val="20"/>
            </w:rPr>
            <w:t xml:space="preserve">Both parties agreed to collaborate in the fields of Information Technology, scientific research, internship placements, distance learning courses and project management and quality assurance studies. </w:t>
          </w:r>
        </w:p>
        <w:p w:rsidR="002C76FE" w:rsidRPr="002C76FE" w:rsidRDefault="002C76FE">
          <w:pPr>
            <w:pStyle w:val="NormalWeb"/>
            <w:divId w:val="759715876"/>
          </w:pPr>
          <w:r w:rsidRPr="002C76FE">
            <w:rPr>
              <w:sz w:val="20"/>
              <w:szCs w:val="20"/>
            </w:rPr>
            <w:t>In the afternoon, the GCD management board toured the DTU campus Mr. Nguyen Duc Man, Vice-Dean of the DTU International School, gave briefly introduced DTU’s advanced academic programs.</w:t>
          </w:r>
          <w:r w:rsidRPr="002C76FE">
            <w:rPr>
              <w:rStyle w:val="Emphasis"/>
              <w:sz w:val="20"/>
              <w:szCs w:val="20"/>
            </w:rPr>
            <w:t xml:space="preserve"> “Over the last four years, we have collaborated with Carnegie Mellon University (CMU) to offer IT programs. Every one of the graduates secured good jobs at local technology companies. I hope that GCD will offer DTU students even more learning and career opportunities</w:t>
          </w:r>
          <w:r w:rsidRPr="002C76FE">
            <w:rPr>
              <w:sz w:val="20"/>
              <w:szCs w:val="20"/>
            </w:rPr>
            <w:t xml:space="preserve">”, said Mr. Man. </w:t>
          </w:r>
        </w:p>
        <w:p w:rsidR="002C76FE" w:rsidRPr="002C76FE" w:rsidRDefault="002C76FE">
          <w:pPr>
            <w:pStyle w:val="NormalWeb"/>
            <w:divId w:val="759715876"/>
          </w:pPr>
          <w:r w:rsidRPr="002C76FE">
            <w:rPr>
              <w:sz w:val="20"/>
              <w:szCs w:val="20"/>
            </w:rPr>
            <w:t xml:space="preserve">Founded in 2000 in California, GCD has been one of the leading providers of system testing software, network solutions, embedded systems and advanced technologies. </w:t>
          </w:r>
        </w:p>
        <w:p w:rsidR="002C76FE" w:rsidRPr="002C76FE" w:rsidRDefault="002C76FE">
          <w:pPr>
            <w:divId w:val="759715876"/>
            <w:rPr>
              <w:rFonts w:ascii="Times New Roman" w:eastAsia="Times New Roman" w:hAnsi="Times New Roman" w:cs="Times New Roman"/>
            </w:rPr>
          </w:pPr>
          <w:r w:rsidRPr="002C76FE">
            <w:rPr>
              <w:rStyle w:val="Emphasis"/>
              <w:rFonts w:ascii="Times New Roman" w:eastAsia="Times New Roman" w:hAnsi="Times New Roman" w:cs="Times New Roman"/>
              <w:sz w:val="20"/>
              <w:szCs w:val="20"/>
            </w:rPr>
            <w:t>(Media Center)</w:t>
          </w:r>
        </w:p>
        <w:p w:rsidR="002C76FE" w:rsidRPr="002C76FE" w:rsidRDefault="002C76FE">
          <w:pPr>
            <w:divId w:val="2010283532"/>
            <w:rPr>
              <w:rFonts w:ascii="Times New Roman" w:eastAsia="Times New Roman" w:hAnsi="Times New Roman" w:cs="Times New Roman"/>
            </w:rPr>
          </w:pPr>
          <w:r w:rsidRPr="002C76FE">
            <w:rPr>
              <w:rFonts w:ascii="Times New Roman" w:eastAsia="Times New Roman" w:hAnsi="Times New Roman" w:cs="Times New Roman"/>
            </w:rPr>
            <w:t xml:space="preserve">  </w:t>
          </w:r>
        </w:p>
        <w:p w:rsidR="00AF34BF" w:rsidRDefault="002C76FE"/>
      </w:sdtContent>
    </w:sdt>
    <w:sectPr w:rsidR="00AF34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FE" w:rsidRDefault="002C76FE" w:rsidP="002C76FE">
      <w:pPr>
        <w:spacing w:after="0" w:line="240" w:lineRule="auto"/>
      </w:pPr>
      <w:r>
        <w:separator/>
      </w:r>
    </w:p>
  </w:endnote>
  <w:endnote w:type="continuationSeparator" w:id="0">
    <w:p w:rsidR="002C76FE" w:rsidRDefault="002C76FE" w:rsidP="002C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FE" w:rsidRDefault="002C7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FE" w:rsidRPr="002C76FE" w:rsidRDefault="002C76FE" w:rsidP="002C76FE">
    <w:pPr>
      <w:pStyle w:val="Footer"/>
      <w:jc w:val="right"/>
      <w:rPr>
        <w:color w:val="000000"/>
        <w:sz w:val="20"/>
      </w:rPr>
    </w:pPr>
    <w:r w:rsidRPr="002C76FE">
      <w:rPr>
        <w:color w:val="000000"/>
        <w:sz w:val="20"/>
      </w:rPr>
      <w:fldChar w:fldCharType="begin"/>
    </w:r>
    <w:r w:rsidRPr="002C76FE">
      <w:rPr>
        <w:color w:val="000000"/>
        <w:sz w:val="20"/>
      </w:rPr>
      <w:instrText xml:space="preserve"> PAGE  \* MERGEFORMAT </w:instrText>
    </w:r>
    <w:r w:rsidRPr="002C76FE">
      <w:rPr>
        <w:color w:val="000000"/>
        <w:sz w:val="20"/>
      </w:rPr>
      <w:fldChar w:fldCharType="separate"/>
    </w:r>
    <w:r w:rsidRPr="002C76FE">
      <w:rPr>
        <w:noProof/>
        <w:color w:val="000000"/>
        <w:sz w:val="20"/>
      </w:rPr>
      <w:t>1</w:t>
    </w:r>
    <w:r w:rsidRPr="002C76F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FE" w:rsidRDefault="002C7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FE" w:rsidRDefault="002C76FE" w:rsidP="002C76FE">
      <w:pPr>
        <w:spacing w:after="0" w:line="240" w:lineRule="auto"/>
      </w:pPr>
      <w:r>
        <w:separator/>
      </w:r>
    </w:p>
  </w:footnote>
  <w:footnote w:type="continuationSeparator" w:id="0">
    <w:p w:rsidR="002C76FE" w:rsidRDefault="002C76FE" w:rsidP="002C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FE" w:rsidRDefault="002C7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FE" w:rsidRPr="002C76FE" w:rsidRDefault="002C76FE" w:rsidP="002C76FE">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FE" w:rsidRDefault="002C7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FE"/>
    <w:rsid w:val="002C76FE"/>
    <w:rsid w:val="00A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76F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FE"/>
  </w:style>
  <w:style w:type="paragraph" w:styleId="Footer">
    <w:name w:val="footer"/>
    <w:basedOn w:val="Normal"/>
    <w:link w:val="FooterChar"/>
    <w:uiPriority w:val="99"/>
    <w:unhideWhenUsed/>
    <w:rsid w:val="002C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FE"/>
  </w:style>
  <w:style w:type="character" w:styleId="PlaceholderText">
    <w:name w:val="Placeholder Text"/>
    <w:basedOn w:val="DefaultParagraphFont"/>
    <w:uiPriority w:val="99"/>
    <w:semiHidden/>
    <w:rsid w:val="002C76FE"/>
    <w:rPr>
      <w:color w:val="808080"/>
    </w:rPr>
  </w:style>
  <w:style w:type="character" w:customStyle="1" w:styleId="Heading2Char">
    <w:name w:val="Heading 2 Char"/>
    <w:basedOn w:val="DefaultParagraphFont"/>
    <w:link w:val="Heading2"/>
    <w:uiPriority w:val="9"/>
    <w:rsid w:val="002C76F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C76FE"/>
    <w:rPr>
      <w:i/>
      <w:iCs/>
    </w:rPr>
  </w:style>
  <w:style w:type="paragraph" w:styleId="NormalWeb">
    <w:name w:val="Normal (Web)"/>
    <w:basedOn w:val="Normal"/>
    <w:uiPriority w:val="99"/>
    <w:semiHidden/>
    <w:unhideWhenUsed/>
    <w:rsid w:val="002C76F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76F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FE"/>
  </w:style>
  <w:style w:type="paragraph" w:styleId="Footer">
    <w:name w:val="footer"/>
    <w:basedOn w:val="Normal"/>
    <w:link w:val="FooterChar"/>
    <w:uiPriority w:val="99"/>
    <w:unhideWhenUsed/>
    <w:rsid w:val="002C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FE"/>
  </w:style>
  <w:style w:type="character" w:styleId="PlaceholderText">
    <w:name w:val="Placeholder Text"/>
    <w:basedOn w:val="DefaultParagraphFont"/>
    <w:uiPriority w:val="99"/>
    <w:semiHidden/>
    <w:rsid w:val="002C76FE"/>
    <w:rPr>
      <w:color w:val="808080"/>
    </w:rPr>
  </w:style>
  <w:style w:type="character" w:customStyle="1" w:styleId="Heading2Char">
    <w:name w:val="Heading 2 Char"/>
    <w:basedOn w:val="DefaultParagraphFont"/>
    <w:link w:val="Heading2"/>
    <w:uiPriority w:val="9"/>
    <w:rsid w:val="002C76F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C76FE"/>
    <w:rPr>
      <w:i/>
      <w:iCs/>
    </w:rPr>
  </w:style>
  <w:style w:type="paragraph" w:styleId="NormalWeb">
    <w:name w:val="Normal (Web)"/>
    <w:basedOn w:val="Normal"/>
    <w:uiPriority w:val="99"/>
    <w:semiHidden/>
    <w:unhideWhenUsed/>
    <w:rsid w:val="002C76F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1736">
      <w:marLeft w:val="0"/>
      <w:marRight w:val="0"/>
      <w:marTop w:val="0"/>
      <w:marBottom w:val="0"/>
      <w:divBdr>
        <w:top w:val="none" w:sz="0" w:space="0" w:color="auto"/>
        <w:left w:val="none" w:sz="0" w:space="0" w:color="auto"/>
        <w:bottom w:val="none" w:sz="0" w:space="0" w:color="auto"/>
        <w:right w:val="none" w:sz="0" w:space="0" w:color="auto"/>
      </w:divBdr>
    </w:div>
    <w:div w:id="1370059887">
      <w:marLeft w:val="0"/>
      <w:marRight w:val="0"/>
      <w:marTop w:val="0"/>
      <w:marBottom w:val="0"/>
      <w:divBdr>
        <w:top w:val="none" w:sz="0" w:space="0" w:color="auto"/>
        <w:left w:val="none" w:sz="0" w:space="0" w:color="auto"/>
        <w:bottom w:val="none" w:sz="0" w:space="0" w:color="auto"/>
        <w:right w:val="none" w:sz="0" w:space="0" w:color="auto"/>
      </w:divBdr>
      <w:divsChild>
        <w:div w:id="759715876">
          <w:marLeft w:val="0"/>
          <w:marRight w:val="0"/>
          <w:marTop w:val="0"/>
          <w:marBottom w:val="0"/>
          <w:divBdr>
            <w:top w:val="none" w:sz="0" w:space="0" w:color="auto"/>
            <w:left w:val="none" w:sz="0" w:space="0" w:color="auto"/>
            <w:bottom w:val="none" w:sz="0" w:space="0" w:color="auto"/>
            <w:right w:val="none" w:sz="0" w:space="0" w:color="auto"/>
          </w:divBdr>
        </w:div>
        <w:div w:id="2010283532">
          <w:marLeft w:val="0"/>
          <w:marRight w:val="0"/>
          <w:marTop w:val="0"/>
          <w:marBottom w:val="0"/>
          <w:divBdr>
            <w:top w:val="none" w:sz="0" w:space="0" w:color="auto"/>
            <w:left w:val="none" w:sz="0" w:space="0" w:color="auto"/>
            <w:bottom w:val="none" w:sz="0" w:space="0" w:color="auto"/>
            <w:right w:val="none" w:sz="0" w:space="0" w:color="auto"/>
          </w:divBdr>
        </w:div>
      </w:divsChild>
    </w:div>
    <w:div w:id="1380207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002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56CFCA3-903B-4283-926E-6459394D4DE0}"/>
      </w:docPartPr>
      <w:docPartBody>
        <w:p w:rsidR="00000000" w:rsidRDefault="00EE0AC4">
          <w:r w:rsidRPr="00CA23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C4"/>
    <w:rsid w:val="00EE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A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A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2015-04-20T04:38:00Z</dcterms:created>
  <dcterms:modified xsi:type="dcterms:W3CDTF">2015-04-20T04:38:00Z</dcterms:modified>
</cp:coreProperties>
</file>