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-1753505706"/>
        <w:placeholder>
          <w:docPart w:val="DefaultPlaceholder_1082065158"/>
        </w:placeholder>
      </w:sdtPr>
      <w:sdtEndPr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sdtEndPr>
      <w:sdtContent>
        <w:p w:rsidR="00930ADB" w:rsidRPr="00930ADB" w:rsidRDefault="00930ADB">
          <w:pPr>
            <w:pStyle w:val="Heading2"/>
            <w:rPr>
              <w:rFonts w:eastAsia="Times New Roman"/>
            </w:rPr>
          </w:pPr>
          <w:r w:rsidRPr="00930ADB">
            <w:rPr>
              <w:rFonts w:eastAsia="Times New Roman"/>
            </w:rPr>
            <w:t>DTU Students Take Part in U-League 2010</w:t>
          </w:r>
        </w:p>
        <w:p w:rsidR="00930ADB" w:rsidRPr="00930ADB" w:rsidRDefault="00930ADB">
          <w:pPr>
            <w:rPr>
              <w:rFonts w:ascii="Times New Roman" w:eastAsia="Times New Roman" w:hAnsi="Times New Roman" w:cs="Times New Roman"/>
            </w:rPr>
          </w:pPr>
        </w:p>
        <w:p w:rsidR="00930ADB" w:rsidRPr="00930ADB" w:rsidRDefault="00930ADB">
          <w:pPr>
            <w:pStyle w:val="NormalWeb"/>
          </w:pPr>
          <w:r w:rsidRPr="00930ADB">
            <w:rPr>
              <w:color w:val="000000"/>
              <w:sz w:val="20"/>
              <w:szCs w:val="20"/>
            </w:rPr>
            <w:t>On October 24</w:t>
          </w:r>
          <w:r w:rsidRPr="00930ADB">
            <w:rPr>
              <w:color w:val="000000"/>
              <w:sz w:val="20"/>
              <w:szCs w:val="20"/>
              <w:vertAlign w:val="superscript"/>
            </w:rPr>
            <w:t>th</w:t>
          </w:r>
          <w:r w:rsidRPr="00930ADB">
            <w:rPr>
              <w:color w:val="000000"/>
              <w:sz w:val="20"/>
              <w:szCs w:val="20"/>
            </w:rPr>
            <w:t xml:space="preserve"> 2010, Group 2 of the Danang U-League 2010 kicked off at the Quan Khu V sports hall.</w:t>
          </w:r>
        </w:p>
        <w:p w:rsidR="00930ADB" w:rsidRPr="00930ADB" w:rsidRDefault="00930ADB">
          <w:pPr>
            <w:pStyle w:val="NormalWeb"/>
          </w:pPr>
          <w:r w:rsidRPr="00930ADB">
            <w:rPr>
              <w:sz w:val="20"/>
              <w:szCs w:val="20"/>
            </w:rPr>
            <w:t>The eight teams taking part in the U-League were divided into two groups. Group 1 included the University of Foreign Languages, the University of Economics, the Polytechnic University and Duc Tri College. Duy Tan University was in Group 2 with the University of Architecture, the Teaching University and Phuong Dong College. The teams competed in three events: Futsal (indoor football), Cheerleading and Miss U-League 2010. </w:t>
          </w:r>
        </w:p>
        <w:p w:rsidR="00930ADB" w:rsidRPr="00930ADB" w:rsidRDefault="00930ADB">
          <w:pPr>
            <w:jc w:val="center"/>
            <w:divId w:val="11032802"/>
            <w:rPr>
              <w:rFonts w:ascii="Times New Roman" w:eastAsia="Times New Roman" w:hAnsi="Times New Roman" w:cs="Times New Roman"/>
            </w:rPr>
          </w:pPr>
          <w:r w:rsidRPr="00930ADB">
            <w:rPr>
              <w:rFonts w:ascii="Times New Roman" w:eastAsia="Times New Roman" w:hAnsi="Times New Roman" w:cs="Times New Roman"/>
              <w:noProof/>
            </w:rPr>
            <w:drawing>
              <wp:inline distT="0" distB="0" distL="0" distR="0" wp14:anchorId="0A91202C" wp14:editId="7C8BEAC8">
                <wp:extent cx="3886200" cy="2438400"/>
                <wp:effectExtent l="0" t="0" r="0" b="0"/>
                <wp:docPr id="1" name="Picture 1" descr="http://news.duytan.edu.vn../uploads/v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ews.duytan.edu.vn../uploads/v5.jpg"/>
                        <pic:cNvPicPr>
                          <a:picLocks noChangeAspect="1" noChangeArrowheads="1"/>
                        </pic:cNvPicPr>
                      </pic:nvPicPr>
                      <pic:blipFill>
                        <a:blip r:link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6200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30ADB" w:rsidRPr="00930ADB" w:rsidRDefault="00930ADB">
          <w:pPr>
            <w:pStyle w:val="NormalWeb"/>
            <w:jc w:val="center"/>
          </w:pPr>
          <w:r w:rsidRPr="00930ADB">
            <w:rPr>
              <w:sz w:val="20"/>
              <w:szCs w:val="20"/>
            </w:rPr>
            <w:t> </w:t>
          </w:r>
          <w:r w:rsidRPr="00930ADB">
            <w:rPr>
              <w:rStyle w:val="Emphasis"/>
              <w:sz w:val="20"/>
              <w:szCs w:val="20"/>
            </w:rPr>
            <w:t xml:space="preserve">The </w:t>
          </w:r>
          <w:r w:rsidRPr="00930ADB">
            <w:rPr>
              <w:rStyle w:val="Emphasis"/>
              <w:i w:val="0"/>
              <w:iCs w:val="0"/>
              <w:color w:val="000000"/>
              <w:sz w:val="20"/>
              <w:szCs w:val="20"/>
            </w:rPr>
            <w:t>DTU’s Futsal team before the match</w:t>
          </w:r>
        </w:p>
        <w:p w:rsidR="00930ADB" w:rsidRPr="00930ADB" w:rsidRDefault="00930ADB">
          <w:pPr>
            <w:pStyle w:val="NormalWeb"/>
          </w:pPr>
          <w:r w:rsidRPr="00930ADB">
            <w:rPr>
              <w:color w:val="000000"/>
              <w:sz w:val="20"/>
              <w:szCs w:val="20"/>
            </w:rPr>
            <w:t xml:space="preserve">The DTU Futsal team met the team from the University of Education. The match was very close and the teams tied 1-1. Eventually, after a penalty shoot-out, DTU won 4-2. The match was very exciting, with much cheering from the spectators. </w:t>
          </w:r>
        </w:p>
        <w:p w:rsidR="00930ADB" w:rsidRPr="00930ADB" w:rsidRDefault="00930ADB">
          <w:pPr>
            <w:pStyle w:val="NormalWeb"/>
            <w:jc w:val="center"/>
          </w:pPr>
          <w:r w:rsidRPr="00930ADB">
            <w:rPr>
              <w:noProof/>
            </w:rPr>
            <w:drawing>
              <wp:inline distT="0" distB="0" distL="0" distR="0" wp14:anchorId="1EBB00B5" wp14:editId="0716D196">
                <wp:extent cx="3886200" cy="2438400"/>
                <wp:effectExtent l="0" t="0" r="0" b="0"/>
                <wp:docPr id="2" name="Picture 2" descr="http://news.duytan.edu.vn../uploads/v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news.duytan.edu.vn../uploads/v6.jpg"/>
                        <pic:cNvPicPr>
                          <a:picLocks noChangeAspect="1" noChangeArrowheads="1"/>
                        </pic:cNvPicPr>
                      </pic:nvPicPr>
                      <pic:blipFill>
                        <a:blip r:link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6200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30ADB" w:rsidRPr="00930ADB" w:rsidRDefault="00930ADB">
          <w:pPr>
            <w:pStyle w:val="NormalWeb"/>
            <w:jc w:val="center"/>
          </w:pPr>
          <w:r w:rsidRPr="00930ADB">
            <w:rPr>
              <w:rStyle w:val="Emphasis"/>
              <w:sz w:val="20"/>
              <w:szCs w:val="20"/>
            </w:rPr>
            <w:t>The DTU Aerobics team</w:t>
          </w:r>
        </w:p>
        <w:p w:rsidR="00930ADB" w:rsidRPr="00930ADB" w:rsidRDefault="00930ADB">
          <w:pPr>
            <w:pStyle w:val="NormalWeb"/>
          </w:pPr>
          <w:r w:rsidRPr="00930ADB">
            <w:rPr>
              <w:color w:val="000000"/>
              <w:sz w:val="20"/>
              <w:szCs w:val="20"/>
            </w:rPr>
            <w:t>In the Cheerleading Competition, due to inadequate preparation of the spectators, the DTU aerobics team scored only 35 points.</w:t>
          </w:r>
        </w:p>
        <w:p w:rsidR="00930ADB" w:rsidRPr="00930ADB" w:rsidRDefault="00930ADB">
          <w:pPr>
            <w:pStyle w:val="NormalWeb"/>
          </w:pPr>
          <w:r w:rsidRPr="00930ADB">
            <w:rPr>
              <w:color w:val="000000"/>
              <w:sz w:val="20"/>
              <w:szCs w:val="20"/>
            </w:rPr>
            <w:t>The objective of U-League 2010 was to continue the drive to improve student fitness and to create a forum to strengthen ties with other universities and colleges.</w:t>
          </w:r>
        </w:p>
        <w:p w:rsidR="00930ADB" w:rsidRPr="00930ADB" w:rsidRDefault="00930ADB">
          <w:pPr>
            <w:pStyle w:val="NormalWeb"/>
            <w:spacing w:after="240" w:afterAutospacing="0"/>
          </w:pPr>
          <w:r w:rsidRPr="00930ADB">
            <w:rPr>
              <w:rStyle w:val="Emphasis"/>
              <w:sz w:val="20"/>
              <w:szCs w:val="20"/>
            </w:rPr>
            <w:t>(Board of Website Editors)</w:t>
          </w:r>
        </w:p>
        <w:p w:rsidR="008F3F69" w:rsidRDefault="00930ADB"/>
      </w:sdtContent>
    </w:sdt>
    <w:sectPr w:rsidR="008F3F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ADB" w:rsidRDefault="00930ADB" w:rsidP="00930ADB">
      <w:pPr>
        <w:spacing w:after="0" w:line="240" w:lineRule="auto"/>
      </w:pPr>
      <w:r>
        <w:separator/>
      </w:r>
    </w:p>
  </w:endnote>
  <w:endnote w:type="continuationSeparator" w:id="0">
    <w:p w:rsidR="00930ADB" w:rsidRDefault="00930ADB" w:rsidP="00930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ADB" w:rsidRDefault="00930A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ADB" w:rsidRPr="00930ADB" w:rsidRDefault="00930ADB" w:rsidP="00930ADB">
    <w:pPr>
      <w:pStyle w:val="Footer"/>
      <w:jc w:val="right"/>
      <w:rPr>
        <w:color w:val="000000"/>
        <w:sz w:val="20"/>
      </w:rPr>
    </w:pPr>
    <w:r w:rsidRPr="00930ADB">
      <w:rPr>
        <w:color w:val="000000"/>
        <w:sz w:val="20"/>
      </w:rPr>
      <w:fldChar w:fldCharType="begin"/>
    </w:r>
    <w:r w:rsidRPr="00930ADB">
      <w:rPr>
        <w:color w:val="000000"/>
        <w:sz w:val="20"/>
      </w:rPr>
      <w:instrText xml:space="preserve"> PAGE  \* MERGEFORMAT </w:instrText>
    </w:r>
    <w:r w:rsidRPr="00930ADB">
      <w:rPr>
        <w:color w:val="000000"/>
        <w:sz w:val="20"/>
      </w:rPr>
      <w:fldChar w:fldCharType="separate"/>
    </w:r>
    <w:r w:rsidRPr="00930ADB">
      <w:rPr>
        <w:noProof/>
        <w:color w:val="000000"/>
        <w:sz w:val="20"/>
      </w:rPr>
      <w:t>1</w:t>
    </w:r>
    <w:r w:rsidRPr="00930ADB">
      <w:rPr>
        <w:color w:val="00000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ADB" w:rsidRDefault="00930A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ADB" w:rsidRDefault="00930ADB" w:rsidP="00930ADB">
      <w:pPr>
        <w:spacing w:after="0" w:line="240" w:lineRule="auto"/>
      </w:pPr>
      <w:r>
        <w:separator/>
      </w:r>
    </w:p>
  </w:footnote>
  <w:footnote w:type="continuationSeparator" w:id="0">
    <w:p w:rsidR="00930ADB" w:rsidRDefault="00930ADB" w:rsidP="00930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ADB" w:rsidRDefault="00930A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ADB" w:rsidRPr="00930ADB" w:rsidRDefault="00930ADB" w:rsidP="00930ADB">
    <w:pPr>
      <w:pStyle w:val="Header"/>
      <w:rPr>
        <w:i/>
        <w:color w:val="C0C0C0"/>
        <w:sz w:val="20"/>
      </w:rPr>
    </w:pPr>
    <w:r>
      <w:rPr>
        <w:i/>
        <w:color w:val="C0C0C0"/>
        <w:sz w:val="20"/>
      </w:rPr>
      <w:t>Duy Tan News, 182 Nguyen Van Linh - Da Nang, www.duytan.edu.vn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ADB" w:rsidRDefault="00930A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DB"/>
    <w:rsid w:val="008F3F69"/>
    <w:rsid w:val="0093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30ADB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ADB"/>
  </w:style>
  <w:style w:type="paragraph" w:styleId="Footer">
    <w:name w:val="footer"/>
    <w:basedOn w:val="Normal"/>
    <w:link w:val="FooterChar"/>
    <w:uiPriority w:val="99"/>
    <w:unhideWhenUsed/>
    <w:rsid w:val="00930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ADB"/>
  </w:style>
  <w:style w:type="character" w:styleId="PlaceholderText">
    <w:name w:val="Placeholder Text"/>
    <w:basedOn w:val="DefaultParagraphFont"/>
    <w:uiPriority w:val="99"/>
    <w:semiHidden/>
    <w:rsid w:val="00930ADB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930ADB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30A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30A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30ADB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ADB"/>
  </w:style>
  <w:style w:type="paragraph" w:styleId="Footer">
    <w:name w:val="footer"/>
    <w:basedOn w:val="Normal"/>
    <w:link w:val="FooterChar"/>
    <w:uiPriority w:val="99"/>
    <w:unhideWhenUsed/>
    <w:rsid w:val="00930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ADB"/>
  </w:style>
  <w:style w:type="character" w:styleId="PlaceholderText">
    <w:name w:val="Placeholder Text"/>
    <w:basedOn w:val="DefaultParagraphFont"/>
    <w:uiPriority w:val="99"/>
    <w:semiHidden/>
    <w:rsid w:val="00930ADB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930ADB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30A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30A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news.duytan.edu.vn../uploads/v6.jp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http://news.duytan.edu.vn../uploads/v5.jpg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F0B1F-22B4-4FE1-8BC4-0D96BE05C8EA}"/>
      </w:docPartPr>
      <w:docPartBody>
        <w:p w:rsidR="00000000" w:rsidRDefault="008925D4">
          <w:r w:rsidRPr="005065E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D4"/>
    <w:rsid w:val="0089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25D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25D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Nguyen Trong</dc:creator>
  <cp:keywords/>
  <dc:description/>
  <cp:lastModifiedBy>Thanh Nguyen Trong</cp:lastModifiedBy>
  <cp:revision>1</cp:revision>
  <dcterms:created xsi:type="dcterms:W3CDTF">2015-04-20T05:04:00Z</dcterms:created>
  <dcterms:modified xsi:type="dcterms:W3CDTF">2015-04-20T05:04:00Z</dcterms:modified>
</cp:coreProperties>
</file>