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76648515"/>
        <w:placeholder>
          <w:docPart w:val="DefaultPlaceholder_1082065158"/>
        </w:placeholder>
      </w:sdtPr>
      <w:sdtEndPr>
        <w:rPr>
          <w:rFonts w:asciiTheme="minorHAnsi" w:eastAsiaTheme="minorHAnsi" w:hAnsiTheme="minorHAnsi" w:cstheme="minorBidi"/>
          <w:b w:val="0"/>
          <w:bCs w:val="0"/>
          <w:sz w:val="22"/>
          <w:szCs w:val="22"/>
        </w:rPr>
      </w:sdtEndPr>
      <w:sdtContent>
        <w:p w:rsidR="000748C6" w:rsidRPr="000748C6" w:rsidRDefault="000748C6">
          <w:pPr>
            <w:pStyle w:val="Heading2"/>
            <w:rPr>
              <w:rFonts w:eastAsia="Times New Roman"/>
            </w:rPr>
          </w:pPr>
          <w:r w:rsidRPr="000748C6">
            <w:rPr>
              <w:rFonts w:eastAsia="Times New Roman"/>
            </w:rPr>
            <w:t>Finance and Banking Workshop</w:t>
          </w:r>
        </w:p>
        <w:p w:rsidR="000748C6" w:rsidRPr="000748C6" w:rsidRDefault="000748C6">
          <w:pPr>
            <w:rPr>
              <w:rFonts w:ascii="Times New Roman" w:eastAsia="Times New Roman" w:hAnsi="Times New Roman" w:cs="Times New Roman"/>
            </w:rPr>
          </w:pPr>
        </w:p>
        <w:p w:rsidR="000748C6" w:rsidRPr="000748C6" w:rsidRDefault="000748C6">
          <w:pPr>
            <w:divId w:val="1720592159"/>
            <w:rPr>
              <w:rFonts w:ascii="Times New Roman" w:eastAsia="Times New Roman" w:hAnsi="Times New Roman" w:cs="Times New Roman"/>
            </w:rPr>
          </w:pPr>
          <w:r w:rsidRPr="000748C6">
            <w:rPr>
              <w:rFonts w:ascii="Times New Roman" w:eastAsia="Times New Roman" w:hAnsi="Times New Roman" w:cs="Times New Roman"/>
              <w:sz w:val="20"/>
              <w:szCs w:val="20"/>
            </w:rPr>
            <w:t>A Finance and Banking workshop was held by the DTU International School on October 13rd. Attendees included Mr. Pham Hong Tai, Customer Service Manager of the Vietnam Construction Bank in Ho Chi Minh City, the CEO of the Spacesoft Company, Mr. Nguyen Duc Man, Acting Dean of the DTU International School and Tran Minh Tung, a lecturer in the International School and many DTU/PSU program students.</w:t>
          </w:r>
        </w:p>
        <w:p w:rsidR="000748C6" w:rsidRPr="000748C6" w:rsidRDefault="000748C6">
          <w:pPr>
            <w:divId w:val="1377781321"/>
            <w:rPr>
              <w:rFonts w:ascii="Times New Roman" w:eastAsia="Times New Roman" w:hAnsi="Times New Roman" w:cs="Times New Roman"/>
            </w:rPr>
          </w:pPr>
          <w:r w:rsidRPr="000748C6">
            <w:rPr>
              <w:rFonts w:ascii="Times New Roman" w:eastAsia="Times New Roman" w:hAnsi="Times New Roman" w:cs="Times New Roman"/>
            </w:rPr>
            <w:t xml:space="preserve">  </w:t>
          </w:r>
        </w:p>
        <w:p w:rsidR="000748C6" w:rsidRPr="000748C6" w:rsidRDefault="000748C6">
          <w:pPr>
            <w:jc w:val="center"/>
            <w:divId w:val="1377781321"/>
            <w:rPr>
              <w:rFonts w:ascii="Times New Roman" w:eastAsia="Times New Roman" w:hAnsi="Times New Roman" w:cs="Times New Roman"/>
            </w:rPr>
          </w:pPr>
          <w:r w:rsidRPr="000748C6">
            <w:rPr>
              <w:rFonts w:ascii="Times New Roman" w:eastAsia="Times New Roman" w:hAnsi="Times New Roman" w:cs="Times New Roman"/>
              <w:noProof/>
            </w:rPr>
            <w:drawing>
              <wp:inline distT="0" distB="0" distL="0" distR="0" wp14:anchorId="1BD1FD13" wp14:editId="61E6711B">
                <wp:extent cx="3886200" cy="2438400"/>
                <wp:effectExtent l="0" t="0" r="0" b="0"/>
                <wp:docPr id="1" name="Picture 1" descr="http://news.duytan.edu.vn/uploads/ttt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tcs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748C6" w:rsidRPr="000748C6" w:rsidRDefault="000748C6">
          <w:pPr>
            <w:jc w:val="center"/>
            <w:rPr>
              <w:rFonts w:ascii="Times New Roman" w:eastAsia="Times New Roman" w:hAnsi="Times New Roman" w:cs="Times New Roman"/>
              <w:sz w:val="20"/>
              <w:szCs w:val="20"/>
            </w:rPr>
          </w:pPr>
          <w:r w:rsidRPr="000748C6">
            <w:rPr>
              <w:rStyle w:val="Emphasis"/>
              <w:rFonts w:ascii="Times New Roman" w:eastAsia="Times New Roman" w:hAnsi="Times New Roman" w:cs="Times New Roman"/>
              <w:sz w:val="20"/>
              <w:szCs w:val="20"/>
            </w:rPr>
            <w:t>Lecturer Tung addresses the workshop</w:t>
          </w:r>
        </w:p>
        <w:p w:rsidR="000748C6" w:rsidRPr="000748C6" w:rsidRDefault="000748C6">
          <w:pPr>
            <w:divId w:val="203250677"/>
            <w:rPr>
              <w:rFonts w:ascii="Times New Roman" w:eastAsia="Times New Roman" w:hAnsi="Times New Roman" w:cs="Times New Roman"/>
              <w:sz w:val="24"/>
              <w:szCs w:val="24"/>
            </w:rPr>
          </w:pPr>
          <w:r w:rsidRPr="000748C6">
            <w:rPr>
              <w:rFonts w:ascii="Times New Roman" w:eastAsia="Times New Roman" w:hAnsi="Times New Roman" w:cs="Times New Roman"/>
            </w:rPr>
            <w:t> </w:t>
          </w:r>
        </w:p>
        <w:p w:rsidR="000748C6" w:rsidRPr="000748C6" w:rsidRDefault="000748C6">
          <w:pPr>
            <w:divId w:val="1712849256"/>
            <w:rPr>
              <w:rFonts w:ascii="Times New Roman" w:eastAsia="Times New Roman" w:hAnsi="Times New Roman" w:cs="Times New Roman"/>
            </w:rPr>
          </w:pPr>
          <w:r w:rsidRPr="000748C6">
            <w:rPr>
              <w:rFonts w:ascii="Times New Roman" w:eastAsia="Times New Roman" w:hAnsi="Times New Roman" w:cs="Times New Roman"/>
            </w:rPr>
            <w:t>Mr. Tran Minh Tung gave the participants a brief introduction on the Vietnamese banking industry, outlining the job descriptions and requirements for accountants, tellers and loan officers.</w:t>
          </w:r>
        </w:p>
        <w:p w:rsidR="000748C6" w:rsidRPr="000748C6" w:rsidRDefault="000748C6">
          <w:pPr>
            <w:divId w:val="1955289346"/>
            <w:rPr>
              <w:rFonts w:ascii="Times New Roman" w:eastAsia="Times New Roman" w:hAnsi="Times New Roman" w:cs="Times New Roman"/>
            </w:rPr>
          </w:pPr>
          <w:r w:rsidRPr="000748C6">
            <w:rPr>
              <w:rFonts w:ascii="Times New Roman" w:eastAsia="Times New Roman" w:hAnsi="Times New Roman" w:cs="Times New Roman"/>
            </w:rPr>
            <w:t> </w:t>
          </w:r>
        </w:p>
        <w:p w:rsidR="000748C6" w:rsidRPr="000748C6" w:rsidRDefault="000748C6">
          <w:pPr>
            <w:divId w:val="1313368590"/>
            <w:rPr>
              <w:rFonts w:ascii="Times New Roman" w:eastAsia="Times New Roman" w:hAnsi="Times New Roman" w:cs="Times New Roman"/>
            </w:rPr>
          </w:pPr>
          <w:r w:rsidRPr="000748C6">
            <w:rPr>
              <w:rFonts w:ascii="Times New Roman" w:eastAsia="Times New Roman" w:hAnsi="Times New Roman" w:cs="Times New Roman"/>
            </w:rPr>
            <w:t>After attending the workshop students will be able to impress potential employers. They broadened their knowledge of Finance and Banking in general, and learned how to improve their communication skills, their analytic and reporting skills and their ability to select a suitable work environment and how to apply for a job and succeed at job interviews. Mr. Tung also recommended a variety of other jobs available, such as online sales, other sales positions, and part-time marketing to companies and stores. He then fully answered questions from the students.</w:t>
          </w:r>
        </w:p>
        <w:p w:rsidR="000748C6" w:rsidRPr="000748C6" w:rsidRDefault="000748C6">
          <w:pPr>
            <w:divId w:val="1435981041"/>
            <w:rPr>
              <w:rFonts w:ascii="Times New Roman" w:eastAsia="Times New Roman" w:hAnsi="Times New Roman" w:cs="Times New Roman"/>
            </w:rPr>
          </w:pPr>
          <w:r w:rsidRPr="000748C6">
            <w:rPr>
              <w:rFonts w:ascii="Times New Roman" w:eastAsia="Times New Roman" w:hAnsi="Times New Roman" w:cs="Times New Roman"/>
            </w:rPr>
            <w:t> </w:t>
          </w:r>
        </w:p>
        <w:p w:rsidR="000748C6" w:rsidRPr="000748C6" w:rsidRDefault="000748C6">
          <w:pPr>
            <w:jc w:val="center"/>
            <w:rPr>
              <w:rFonts w:ascii="Times New Roman" w:eastAsia="Times New Roman" w:hAnsi="Times New Roman" w:cs="Times New Roman"/>
            </w:rPr>
          </w:pPr>
          <w:r w:rsidRPr="000748C6">
            <w:rPr>
              <w:rFonts w:ascii="Times New Roman" w:eastAsia="Times New Roman" w:hAnsi="Times New Roman" w:cs="Times New Roman"/>
              <w:noProof/>
            </w:rPr>
            <w:drawing>
              <wp:inline distT="0" distB="0" distL="0" distR="0" wp14:anchorId="608E0348" wp14:editId="4320BF44">
                <wp:extent cx="3886200" cy="2438400"/>
                <wp:effectExtent l="0" t="0" r="0" b="0"/>
                <wp:docPr id="2" name="Picture 2" descr="http://news.duytan.edu.vn/uploads/hq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qcs.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748C6" w:rsidRPr="000748C6" w:rsidRDefault="000748C6">
          <w:pPr>
            <w:jc w:val="center"/>
            <w:rPr>
              <w:rFonts w:ascii="Times New Roman" w:eastAsia="Times New Roman" w:hAnsi="Times New Roman" w:cs="Times New Roman"/>
              <w:sz w:val="20"/>
              <w:szCs w:val="20"/>
            </w:rPr>
          </w:pPr>
          <w:r w:rsidRPr="000748C6">
            <w:rPr>
              <w:rStyle w:val="Emphasis"/>
              <w:rFonts w:ascii="Times New Roman" w:eastAsia="Times New Roman" w:hAnsi="Times New Roman" w:cs="Times New Roman"/>
              <w:sz w:val="20"/>
              <w:szCs w:val="20"/>
            </w:rPr>
            <w:t xml:space="preserve">A DTU student at the seminar </w:t>
          </w:r>
          <w:r w:rsidRPr="000748C6">
            <w:rPr>
              <w:rFonts w:ascii="Times New Roman" w:eastAsia="Times New Roman" w:hAnsi="Times New Roman" w:cs="Times New Roman"/>
              <w:sz w:val="20"/>
              <w:szCs w:val="20"/>
            </w:rPr>
            <w:br/>
          </w:r>
          <w:r w:rsidRPr="000748C6">
            <w:rPr>
              <w:rStyle w:val="Emphasis"/>
              <w:rFonts w:ascii="Times New Roman" w:eastAsia="Times New Roman" w:hAnsi="Times New Roman" w:cs="Times New Roman"/>
              <w:sz w:val="20"/>
              <w:szCs w:val="20"/>
            </w:rPr>
            <w:t> </w:t>
          </w:r>
        </w:p>
        <w:p w:rsidR="000748C6" w:rsidRPr="000748C6" w:rsidRDefault="000748C6">
          <w:pPr>
            <w:divId w:val="1420518814"/>
            <w:rPr>
              <w:rFonts w:ascii="Times New Roman" w:eastAsia="Times New Roman" w:hAnsi="Times New Roman" w:cs="Times New Roman"/>
              <w:sz w:val="20"/>
              <w:szCs w:val="20"/>
            </w:rPr>
          </w:pPr>
          <w:r w:rsidRPr="000748C6">
            <w:rPr>
              <w:rFonts w:ascii="Times New Roman" w:eastAsia="Times New Roman" w:hAnsi="Times New Roman" w:cs="Times New Roman"/>
              <w:sz w:val="20"/>
              <w:szCs w:val="20"/>
            </w:rPr>
            <w:t>Nguyen Thi Huong Quynh, a student of K17 PSU QNH2, said:</w:t>
          </w:r>
          <w:r w:rsidRPr="000748C6">
            <w:rPr>
              <w:rStyle w:val="Emphasis"/>
              <w:rFonts w:ascii="Times New Roman" w:eastAsia="Times New Roman" w:hAnsi="Times New Roman" w:cs="Times New Roman"/>
              <w:sz w:val="20"/>
              <w:szCs w:val="20"/>
            </w:rPr>
            <w:t xml:space="preserve"> ”I have learned more about banking and related soft skills at the workshop. I look forward to attending many more of these workshops to orientate myself in preparation for my future career."</w:t>
          </w:r>
          <w:r w:rsidRPr="000748C6">
            <w:rPr>
              <w:rFonts w:ascii="Times New Roman" w:eastAsia="Times New Roman" w:hAnsi="Times New Roman" w:cs="Times New Roman"/>
              <w:sz w:val="20"/>
              <w:szCs w:val="20"/>
            </w:rPr>
            <w:t xml:space="preserve"> </w:t>
          </w:r>
        </w:p>
        <w:p w:rsidR="000748C6" w:rsidRPr="000748C6" w:rsidRDefault="000748C6">
          <w:pPr>
            <w:divId w:val="2054235852"/>
            <w:rPr>
              <w:rFonts w:ascii="Times New Roman" w:eastAsia="Times New Roman" w:hAnsi="Times New Roman" w:cs="Times New Roman"/>
              <w:sz w:val="24"/>
              <w:szCs w:val="24"/>
            </w:rPr>
          </w:pPr>
          <w:r w:rsidRPr="000748C6">
            <w:rPr>
              <w:rFonts w:ascii="Times New Roman" w:eastAsia="Times New Roman" w:hAnsi="Times New Roman" w:cs="Times New Roman"/>
            </w:rPr>
            <w:t> </w:t>
          </w:r>
        </w:p>
        <w:p w:rsidR="000748C6" w:rsidRPr="000748C6" w:rsidRDefault="000748C6">
          <w:pPr>
            <w:divId w:val="1808470964"/>
            <w:rPr>
              <w:rFonts w:ascii="Times New Roman" w:eastAsia="Times New Roman" w:hAnsi="Times New Roman" w:cs="Times New Roman"/>
            </w:rPr>
          </w:pPr>
          <w:r w:rsidRPr="000748C6">
            <w:rPr>
              <w:rFonts w:ascii="Times New Roman" w:eastAsia="Times New Roman" w:hAnsi="Times New Roman" w:cs="Times New Roman"/>
              <w:sz w:val="20"/>
              <w:szCs w:val="20"/>
            </w:rPr>
            <w:t>Nguyen Thi Viet Hong, a student of K19 PSU KKT2, said:</w:t>
          </w:r>
          <w:r w:rsidRPr="000748C6">
            <w:rPr>
              <w:rStyle w:val="Emphasis"/>
              <w:rFonts w:ascii="Times New Roman" w:eastAsia="Times New Roman" w:hAnsi="Times New Roman" w:cs="Times New Roman"/>
              <w:sz w:val="20"/>
              <w:szCs w:val="20"/>
            </w:rPr>
            <w:t xml:space="preserve"> “The workshop has helped me understand more about the working environment in the banking industry and how I need to prepare for my career from now on. I was sure how to select a part-time job but, thanks to the advice given in this workshop, now I know.” </w:t>
          </w:r>
        </w:p>
        <w:p w:rsidR="000748C6" w:rsidRPr="000748C6" w:rsidRDefault="000748C6">
          <w:pPr>
            <w:divId w:val="2143693086"/>
            <w:rPr>
              <w:rFonts w:ascii="Times New Roman" w:eastAsia="Times New Roman" w:hAnsi="Times New Roman" w:cs="Times New Roman"/>
            </w:rPr>
          </w:pPr>
          <w:r w:rsidRPr="000748C6">
            <w:rPr>
              <w:rFonts w:ascii="Times New Roman" w:eastAsia="Times New Roman" w:hAnsi="Times New Roman" w:cs="Times New Roman"/>
            </w:rPr>
            <w:t> </w:t>
          </w:r>
        </w:p>
        <w:p w:rsidR="000748C6" w:rsidRPr="000748C6" w:rsidRDefault="000748C6">
          <w:pPr>
            <w:divId w:val="2061245195"/>
            <w:rPr>
              <w:rFonts w:ascii="Times New Roman" w:eastAsia="Times New Roman" w:hAnsi="Times New Roman" w:cs="Times New Roman"/>
            </w:rPr>
          </w:pPr>
          <w:r w:rsidRPr="000748C6">
            <w:rPr>
              <w:rFonts w:ascii="Times New Roman" w:eastAsia="Times New Roman" w:hAnsi="Times New Roman" w:cs="Times New Roman"/>
              <w:sz w:val="20"/>
              <w:szCs w:val="20"/>
            </w:rPr>
            <w:t xml:space="preserve">The workshop helped DTU students link their studies in Finance, Monetary Policy, Management and Organization with real-time information in preparation for their future careers. </w:t>
          </w:r>
        </w:p>
        <w:p w:rsidR="000748C6" w:rsidRPr="000748C6" w:rsidRDefault="000748C6">
          <w:pPr>
            <w:divId w:val="1964457302"/>
            <w:rPr>
              <w:rFonts w:ascii="Times New Roman" w:eastAsia="Times New Roman" w:hAnsi="Times New Roman" w:cs="Times New Roman"/>
            </w:rPr>
          </w:pPr>
          <w:r w:rsidRPr="000748C6">
            <w:rPr>
              <w:rFonts w:ascii="Times New Roman" w:eastAsia="Times New Roman" w:hAnsi="Times New Roman" w:cs="Times New Roman"/>
            </w:rPr>
            <w:t> </w:t>
          </w:r>
        </w:p>
        <w:p w:rsidR="000748C6" w:rsidRPr="000748C6" w:rsidRDefault="000748C6">
          <w:pPr>
            <w:divId w:val="881290079"/>
            <w:rPr>
              <w:rFonts w:ascii="Times New Roman" w:eastAsia="Times New Roman" w:hAnsi="Times New Roman" w:cs="Times New Roman"/>
              <w:sz w:val="20"/>
              <w:szCs w:val="20"/>
            </w:rPr>
          </w:pPr>
          <w:r w:rsidRPr="000748C6">
            <w:rPr>
              <w:rStyle w:val="Emphasis"/>
              <w:rFonts w:ascii="Times New Roman" w:eastAsia="Times New Roman" w:hAnsi="Times New Roman" w:cs="Times New Roman"/>
              <w:sz w:val="20"/>
              <w:szCs w:val="20"/>
            </w:rPr>
            <w:t xml:space="preserve">(Board of Website Editors) </w:t>
          </w:r>
        </w:p>
        <w:p w:rsidR="00E65A02" w:rsidRDefault="000748C6"/>
      </w:sdtContent>
    </w:sdt>
    <w:sectPr w:rsidR="00E65A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C6" w:rsidRDefault="000748C6" w:rsidP="000748C6">
      <w:pPr>
        <w:spacing w:after="0" w:line="240" w:lineRule="auto"/>
      </w:pPr>
      <w:r>
        <w:separator/>
      </w:r>
    </w:p>
  </w:endnote>
  <w:endnote w:type="continuationSeparator" w:id="0">
    <w:p w:rsidR="000748C6" w:rsidRDefault="000748C6" w:rsidP="0007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Default="00074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Pr="000748C6" w:rsidRDefault="000748C6" w:rsidP="000748C6">
    <w:pPr>
      <w:pStyle w:val="Footer"/>
      <w:jc w:val="right"/>
      <w:rPr>
        <w:color w:val="000000"/>
        <w:sz w:val="20"/>
      </w:rPr>
    </w:pPr>
    <w:r w:rsidRPr="000748C6">
      <w:rPr>
        <w:color w:val="000000"/>
        <w:sz w:val="20"/>
      </w:rPr>
      <w:fldChar w:fldCharType="begin"/>
    </w:r>
    <w:r w:rsidRPr="000748C6">
      <w:rPr>
        <w:color w:val="000000"/>
        <w:sz w:val="20"/>
      </w:rPr>
      <w:instrText xml:space="preserve"> PAGE  \* MERGEFORMAT </w:instrText>
    </w:r>
    <w:r w:rsidRPr="000748C6">
      <w:rPr>
        <w:color w:val="000000"/>
        <w:sz w:val="20"/>
      </w:rPr>
      <w:fldChar w:fldCharType="separate"/>
    </w:r>
    <w:r w:rsidRPr="000748C6">
      <w:rPr>
        <w:noProof/>
        <w:color w:val="000000"/>
        <w:sz w:val="20"/>
      </w:rPr>
      <w:t>1</w:t>
    </w:r>
    <w:r w:rsidRPr="000748C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Default="00074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C6" w:rsidRDefault="000748C6" w:rsidP="000748C6">
      <w:pPr>
        <w:spacing w:after="0" w:line="240" w:lineRule="auto"/>
      </w:pPr>
      <w:r>
        <w:separator/>
      </w:r>
    </w:p>
  </w:footnote>
  <w:footnote w:type="continuationSeparator" w:id="0">
    <w:p w:rsidR="000748C6" w:rsidRDefault="000748C6" w:rsidP="0007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Default="00074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Pr="000748C6" w:rsidRDefault="000748C6" w:rsidP="000748C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C6" w:rsidRDefault="00074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C6"/>
    <w:rsid w:val="000748C6"/>
    <w:rsid w:val="00E6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8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C6"/>
  </w:style>
  <w:style w:type="paragraph" w:styleId="Footer">
    <w:name w:val="footer"/>
    <w:basedOn w:val="Normal"/>
    <w:link w:val="FooterChar"/>
    <w:uiPriority w:val="99"/>
    <w:unhideWhenUsed/>
    <w:rsid w:val="0007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C6"/>
  </w:style>
  <w:style w:type="character" w:styleId="PlaceholderText">
    <w:name w:val="Placeholder Text"/>
    <w:basedOn w:val="DefaultParagraphFont"/>
    <w:uiPriority w:val="99"/>
    <w:semiHidden/>
    <w:rsid w:val="000748C6"/>
    <w:rPr>
      <w:color w:val="808080"/>
    </w:rPr>
  </w:style>
  <w:style w:type="character" w:customStyle="1" w:styleId="Heading2Char">
    <w:name w:val="Heading 2 Char"/>
    <w:basedOn w:val="DefaultParagraphFont"/>
    <w:link w:val="Heading2"/>
    <w:uiPriority w:val="9"/>
    <w:rsid w:val="000748C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748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8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C6"/>
  </w:style>
  <w:style w:type="paragraph" w:styleId="Footer">
    <w:name w:val="footer"/>
    <w:basedOn w:val="Normal"/>
    <w:link w:val="FooterChar"/>
    <w:uiPriority w:val="99"/>
    <w:unhideWhenUsed/>
    <w:rsid w:val="0007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8C6"/>
  </w:style>
  <w:style w:type="character" w:styleId="PlaceholderText">
    <w:name w:val="Placeholder Text"/>
    <w:basedOn w:val="DefaultParagraphFont"/>
    <w:uiPriority w:val="99"/>
    <w:semiHidden/>
    <w:rsid w:val="000748C6"/>
    <w:rPr>
      <w:color w:val="808080"/>
    </w:rPr>
  </w:style>
  <w:style w:type="character" w:customStyle="1" w:styleId="Heading2Char">
    <w:name w:val="Heading 2 Char"/>
    <w:basedOn w:val="DefaultParagraphFont"/>
    <w:link w:val="Heading2"/>
    <w:uiPriority w:val="9"/>
    <w:rsid w:val="000748C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74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677">
      <w:marLeft w:val="0"/>
      <w:marRight w:val="0"/>
      <w:marTop w:val="0"/>
      <w:marBottom w:val="0"/>
      <w:divBdr>
        <w:top w:val="none" w:sz="0" w:space="0" w:color="auto"/>
        <w:left w:val="none" w:sz="0" w:space="0" w:color="auto"/>
        <w:bottom w:val="none" w:sz="0" w:space="0" w:color="auto"/>
        <w:right w:val="none" w:sz="0" w:space="0" w:color="auto"/>
      </w:divBdr>
    </w:div>
    <w:div w:id="881290079">
      <w:marLeft w:val="0"/>
      <w:marRight w:val="0"/>
      <w:marTop w:val="0"/>
      <w:marBottom w:val="0"/>
      <w:divBdr>
        <w:top w:val="none" w:sz="0" w:space="0" w:color="auto"/>
        <w:left w:val="none" w:sz="0" w:space="0" w:color="auto"/>
        <w:bottom w:val="none" w:sz="0" w:space="0" w:color="auto"/>
        <w:right w:val="none" w:sz="0" w:space="0" w:color="auto"/>
      </w:divBdr>
    </w:div>
    <w:div w:id="1313368590">
      <w:marLeft w:val="0"/>
      <w:marRight w:val="0"/>
      <w:marTop w:val="0"/>
      <w:marBottom w:val="0"/>
      <w:divBdr>
        <w:top w:val="none" w:sz="0" w:space="0" w:color="auto"/>
        <w:left w:val="none" w:sz="0" w:space="0" w:color="auto"/>
        <w:bottom w:val="none" w:sz="0" w:space="0" w:color="auto"/>
        <w:right w:val="none" w:sz="0" w:space="0" w:color="auto"/>
      </w:divBdr>
    </w:div>
    <w:div w:id="1377781321">
      <w:marLeft w:val="0"/>
      <w:marRight w:val="0"/>
      <w:marTop w:val="0"/>
      <w:marBottom w:val="0"/>
      <w:divBdr>
        <w:top w:val="none" w:sz="0" w:space="0" w:color="auto"/>
        <w:left w:val="none" w:sz="0" w:space="0" w:color="auto"/>
        <w:bottom w:val="none" w:sz="0" w:space="0" w:color="auto"/>
        <w:right w:val="none" w:sz="0" w:space="0" w:color="auto"/>
      </w:divBdr>
    </w:div>
    <w:div w:id="1420518814">
      <w:marLeft w:val="0"/>
      <w:marRight w:val="0"/>
      <w:marTop w:val="0"/>
      <w:marBottom w:val="0"/>
      <w:divBdr>
        <w:top w:val="none" w:sz="0" w:space="0" w:color="auto"/>
        <w:left w:val="none" w:sz="0" w:space="0" w:color="auto"/>
        <w:bottom w:val="none" w:sz="0" w:space="0" w:color="auto"/>
        <w:right w:val="none" w:sz="0" w:space="0" w:color="auto"/>
      </w:divBdr>
    </w:div>
    <w:div w:id="1435981041">
      <w:marLeft w:val="0"/>
      <w:marRight w:val="0"/>
      <w:marTop w:val="0"/>
      <w:marBottom w:val="0"/>
      <w:divBdr>
        <w:top w:val="none" w:sz="0" w:space="0" w:color="auto"/>
        <w:left w:val="none" w:sz="0" w:space="0" w:color="auto"/>
        <w:bottom w:val="none" w:sz="0" w:space="0" w:color="auto"/>
        <w:right w:val="none" w:sz="0" w:space="0" w:color="auto"/>
      </w:divBdr>
    </w:div>
    <w:div w:id="1712849256">
      <w:marLeft w:val="0"/>
      <w:marRight w:val="0"/>
      <w:marTop w:val="0"/>
      <w:marBottom w:val="0"/>
      <w:divBdr>
        <w:top w:val="none" w:sz="0" w:space="0" w:color="auto"/>
        <w:left w:val="none" w:sz="0" w:space="0" w:color="auto"/>
        <w:bottom w:val="none" w:sz="0" w:space="0" w:color="auto"/>
        <w:right w:val="none" w:sz="0" w:space="0" w:color="auto"/>
      </w:divBdr>
    </w:div>
    <w:div w:id="1720592159">
      <w:marLeft w:val="0"/>
      <w:marRight w:val="0"/>
      <w:marTop w:val="0"/>
      <w:marBottom w:val="0"/>
      <w:divBdr>
        <w:top w:val="none" w:sz="0" w:space="0" w:color="auto"/>
        <w:left w:val="none" w:sz="0" w:space="0" w:color="auto"/>
        <w:bottom w:val="none" w:sz="0" w:space="0" w:color="auto"/>
        <w:right w:val="none" w:sz="0" w:space="0" w:color="auto"/>
      </w:divBdr>
    </w:div>
    <w:div w:id="1808470964">
      <w:marLeft w:val="0"/>
      <w:marRight w:val="0"/>
      <w:marTop w:val="0"/>
      <w:marBottom w:val="0"/>
      <w:divBdr>
        <w:top w:val="none" w:sz="0" w:space="0" w:color="auto"/>
        <w:left w:val="none" w:sz="0" w:space="0" w:color="auto"/>
        <w:bottom w:val="none" w:sz="0" w:space="0" w:color="auto"/>
        <w:right w:val="none" w:sz="0" w:space="0" w:color="auto"/>
      </w:divBdr>
    </w:div>
    <w:div w:id="1955289346">
      <w:marLeft w:val="0"/>
      <w:marRight w:val="0"/>
      <w:marTop w:val="0"/>
      <w:marBottom w:val="0"/>
      <w:divBdr>
        <w:top w:val="none" w:sz="0" w:space="0" w:color="auto"/>
        <w:left w:val="none" w:sz="0" w:space="0" w:color="auto"/>
        <w:bottom w:val="none" w:sz="0" w:space="0" w:color="auto"/>
        <w:right w:val="none" w:sz="0" w:space="0" w:color="auto"/>
      </w:divBdr>
    </w:div>
    <w:div w:id="1964457302">
      <w:marLeft w:val="0"/>
      <w:marRight w:val="0"/>
      <w:marTop w:val="0"/>
      <w:marBottom w:val="0"/>
      <w:divBdr>
        <w:top w:val="none" w:sz="0" w:space="0" w:color="auto"/>
        <w:left w:val="none" w:sz="0" w:space="0" w:color="auto"/>
        <w:bottom w:val="none" w:sz="0" w:space="0" w:color="auto"/>
        <w:right w:val="none" w:sz="0" w:space="0" w:color="auto"/>
      </w:divBdr>
    </w:div>
    <w:div w:id="2054235852">
      <w:marLeft w:val="0"/>
      <w:marRight w:val="0"/>
      <w:marTop w:val="0"/>
      <w:marBottom w:val="0"/>
      <w:divBdr>
        <w:top w:val="none" w:sz="0" w:space="0" w:color="auto"/>
        <w:left w:val="none" w:sz="0" w:space="0" w:color="auto"/>
        <w:bottom w:val="none" w:sz="0" w:space="0" w:color="auto"/>
        <w:right w:val="none" w:sz="0" w:space="0" w:color="auto"/>
      </w:divBdr>
    </w:div>
    <w:div w:id="2061245195">
      <w:marLeft w:val="0"/>
      <w:marRight w:val="0"/>
      <w:marTop w:val="0"/>
      <w:marBottom w:val="0"/>
      <w:divBdr>
        <w:top w:val="none" w:sz="0" w:space="0" w:color="auto"/>
        <w:left w:val="none" w:sz="0" w:space="0" w:color="auto"/>
        <w:bottom w:val="none" w:sz="0" w:space="0" w:color="auto"/>
        <w:right w:val="none" w:sz="0" w:space="0" w:color="auto"/>
      </w:divBdr>
    </w:div>
    <w:div w:id="2143693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qcs.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ttcs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9581D7F-C644-4F30-ACD4-50AC41607248}"/>
      </w:docPartPr>
      <w:docPartBody>
        <w:p w:rsidR="00000000" w:rsidRDefault="00A117C3">
          <w:r w:rsidRPr="000A6C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3"/>
    <w:rsid w:val="00A1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2015-04-20T04:20:00Z</dcterms:created>
  <dcterms:modified xsi:type="dcterms:W3CDTF">2015-04-20T04:20:00Z</dcterms:modified>
</cp:coreProperties>
</file>